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1A09" w14:textId="77777777" w:rsidR="00733F06" w:rsidRPr="00733F06" w:rsidRDefault="00100129" w:rsidP="009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06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0710A1E4" w14:textId="74434894" w:rsidR="00733F06" w:rsidRDefault="00100129" w:rsidP="009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06">
        <w:rPr>
          <w:rFonts w:ascii="Times New Roman" w:hAnsi="Times New Roman" w:cs="Times New Roman"/>
          <w:b/>
          <w:sz w:val="28"/>
          <w:szCs w:val="28"/>
        </w:rPr>
        <w:t>объектов муниципального контроля в сфере благоустройства</w:t>
      </w:r>
      <w:r w:rsidR="00733F06" w:rsidRPr="00733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54E">
        <w:rPr>
          <w:rFonts w:ascii="Times New Roman" w:hAnsi="Times New Roman" w:cs="Times New Roman"/>
          <w:b/>
          <w:sz w:val="28"/>
          <w:szCs w:val="28"/>
        </w:rPr>
        <w:t>Коломыцевского сельского поселения муниципального района «Красногвардейский район» на 202</w:t>
      </w:r>
      <w:r w:rsidR="00C844FD">
        <w:rPr>
          <w:rFonts w:ascii="Times New Roman" w:hAnsi="Times New Roman" w:cs="Times New Roman"/>
          <w:b/>
          <w:sz w:val="28"/>
          <w:szCs w:val="28"/>
        </w:rPr>
        <w:t>4</w:t>
      </w:r>
      <w:r w:rsidR="009345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41F5A68" w14:textId="77777777" w:rsidR="0093454E" w:rsidRPr="00733F06" w:rsidRDefault="0093454E" w:rsidP="009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3076"/>
        <w:gridCol w:w="2290"/>
        <w:gridCol w:w="1732"/>
        <w:gridCol w:w="1831"/>
      </w:tblGrid>
      <w:tr w:rsidR="0093454E" w14:paraId="1DF3A1BB" w14:textId="77777777" w:rsidTr="0093454E">
        <w:tc>
          <w:tcPr>
            <w:tcW w:w="1129" w:type="dxa"/>
          </w:tcPr>
          <w:p w14:paraId="61DC128F" w14:textId="77777777" w:rsidR="0093454E" w:rsidRDefault="0093454E" w:rsidP="0093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14:paraId="52C0DC6D" w14:textId="77777777" w:rsidR="0093454E" w:rsidRPr="0093454E" w:rsidRDefault="0093454E" w:rsidP="0093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14:paraId="4BD531B1" w14:textId="77777777" w:rsidR="0093454E" w:rsidRPr="0093454E" w:rsidRDefault="0093454E" w:rsidP="0093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z w:val="28"/>
                <w:szCs w:val="28"/>
              </w:rPr>
              <w:t>Название объекта контроля</w:t>
            </w:r>
          </w:p>
        </w:tc>
        <w:tc>
          <w:tcPr>
            <w:tcW w:w="2412" w:type="dxa"/>
          </w:tcPr>
          <w:p w14:paraId="4CE022F3" w14:textId="77777777" w:rsidR="0093454E" w:rsidRPr="0093454E" w:rsidRDefault="0093454E" w:rsidP="0093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365" w:type="dxa"/>
          </w:tcPr>
          <w:p w14:paraId="4DA9A156" w14:textId="77777777" w:rsidR="0093454E" w:rsidRPr="0093454E" w:rsidRDefault="0093454E" w:rsidP="0093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z w:val="28"/>
                <w:szCs w:val="28"/>
              </w:rPr>
              <w:t>Категория рисков</w:t>
            </w:r>
          </w:p>
        </w:tc>
        <w:tc>
          <w:tcPr>
            <w:tcW w:w="2373" w:type="dxa"/>
          </w:tcPr>
          <w:p w14:paraId="7F9F5101" w14:textId="77777777" w:rsidR="0093454E" w:rsidRPr="0093454E" w:rsidRDefault="0093454E" w:rsidP="0093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3454E" w14:paraId="15291E9A" w14:textId="77777777" w:rsidTr="0093454E">
        <w:tc>
          <w:tcPr>
            <w:tcW w:w="1129" w:type="dxa"/>
            <w:vAlign w:val="center"/>
          </w:tcPr>
          <w:p w14:paraId="26903AE8" w14:textId="77777777" w:rsidR="0093454E" w:rsidRPr="0093454E" w:rsidRDefault="0093454E" w:rsidP="0093454E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1.</w:t>
            </w:r>
          </w:p>
        </w:tc>
        <w:tc>
          <w:tcPr>
            <w:tcW w:w="4012" w:type="dxa"/>
            <w:vAlign w:val="center"/>
          </w:tcPr>
          <w:p w14:paraId="0630A410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«</w:t>
            </w: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Красногвардейская зерновая компания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»</w:t>
            </w:r>
          </w:p>
        </w:tc>
        <w:tc>
          <w:tcPr>
            <w:tcW w:w="2412" w:type="dxa"/>
            <w:vAlign w:val="center"/>
          </w:tcPr>
          <w:p w14:paraId="13129BC2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2365" w:type="dxa"/>
            <w:vAlign w:val="center"/>
          </w:tcPr>
          <w:p w14:paraId="4BEE1FD1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умеренный риск</w:t>
            </w:r>
          </w:p>
        </w:tc>
        <w:tc>
          <w:tcPr>
            <w:tcW w:w="2373" w:type="dxa"/>
            <w:vAlign w:val="center"/>
          </w:tcPr>
          <w:p w14:paraId="09477390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93454E" w14:paraId="31E5FA90" w14:textId="77777777" w:rsidTr="0093454E">
        <w:tc>
          <w:tcPr>
            <w:tcW w:w="1129" w:type="dxa"/>
            <w:vAlign w:val="center"/>
          </w:tcPr>
          <w:p w14:paraId="6587B1C4" w14:textId="77777777" w:rsidR="0093454E" w:rsidRPr="0093454E" w:rsidRDefault="0093454E" w:rsidP="0093454E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</w:t>
            </w:r>
          </w:p>
        </w:tc>
        <w:tc>
          <w:tcPr>
            <w:tcW w:w="4012" w:type="dxa"/>
            <w:vAlign w:val="center"/>
          </w:tcPr>
          <w:p w14:paraId="21BB9268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«</w:t>
            </w: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Коломыцевская средняя общеобразовательная школа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»</w:t>
            </w:r>
          </w:p>
        </w:tc>
        <w:tc>
          <w:tcPr>
            <w:tcW w:w="2412" w:type="dxa"/>
            <w:vAlign w:val="center"/>
          </w:tcPr>
          <w:p w14:paraId="33EC7055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2365" w:type="dxa"/>
            <w:vAlign w:val="center"/>
          </w:tcPr>
          <w:p w14:paraId="109E2A79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умеренный риск</w:t>
            </w:r>
          </w:p>
        </w:tc>
        <w:tc>
          <w:tcPr>
            <w:tcW w:w="2373" w:type="dxa"/>
            <w:vAlign w:val="center"/>
          </w:tcPr>
          <w:p w14:paraId="1ED02346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93454E" w14:paraId="6A6A145C" w14:textId="77777777" w:rsidTr="0093454E">
        <w:tc>
          <w:tcPr>
            <w:tcW w:w="1129" w:type="dxa"/>
            <w:vAlign w:val="center"/>
          </w:tcPr>
          <w:p w14:paraId="5ECA40C0" w14:textId="77777777" w:rsidR="0093454E" w:rsidRPr="0093454E" w:rsidRDefault="0093454E" w:rsidP="0093454E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3.</w:t>
            </w:r>
          </w:p>
        </w:tc>
        <w:tc>
          <w:tcPr>
            <w:tcW w:w="4012" w:type="dxa"/>
            <w:vAlign w:val="center"/>
          </w:tcPr>
          <w:p w14:paraId="1022E8CF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ЗАО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«</w:t>
            </w: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Бирюченское хлебоприемное предприятие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»</w:t>
            </w:r>
          </w:p>
        </w:tc>
        <w:tc>
          <w:tcPr>
            <w:tcW w:w="2412" w:type="dxa"/>
            <w:vAlign w:val="center"/>
          </w:tcPr>
          <w:p w14:paraId="264A059F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2365" w:type="dxa"/>
            <w:vAlign w:val="center"/>
          </w:tcPr>
          <w:p w14:paraId="00C675FD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умеренный риск</w:t>
            </w:r>
          </w:p>
        </w:tc>
        <w:tc>
          <w:tcPr>
            <w:tcW w:w="2373" w:type="dxa"/>
            <w:vAlign w:val="center"/>
          </w:tcPr>
          <w:p w14:paraId="58A91A7D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93454E" w14:paraId="211011A6" w14:textId="77777777" w:rsidTr="0093454E">
        <w:tc>
          <w:tcPr>
            <w:tcW w:w="1129" w:type="dxa"/>
            <w:vAlign w:val="center"/>
          </w:tcPr>
          <w:p w14:paraId="029C08C2" w14:textId="77777777" w:rsidR="0093454E" w:rsidRPr="0093454E" w:rsidRDefault="0093454E" w:rsidP="0093454E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</w:t>
            </w:r>
          </w:p>
        </w:tc>
        <w:tc>
          <w:tcPr>
            <w:tcW w:w="4012" w:type="dxa"/>
            <w:vAlign w:val="center"/>
          </w:tcPr>
          <w:p w14:paraId="3708AD34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«</w:t>
            </w: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Коломыцевский свинокомплекс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»</w:t>
            </w:r>
          </w:p>
        </w:tc>
        <w:tc>
          <w:tcPr>
            <w:tcW w:w="2412" w:type="dxa"/>
            <w:vAlign w:val="center"/>
          </w:tcPr>
          <w:p w14:paraId="62E97C9B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2365" w:type="dxa"/>
            <w:vAlign w:val="center"/>
          </w:tcPr>
          <w:p w14:paraId="325E398D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умеренный риск</w:t>
            </w:r>
          </w:p>
        </w:tc>
        <w:tc>
          <w:tcPr>
            <w:tcW w:w="2373" w:type="dxa"/>
            <w:vAlign w:val="center"/>
          </w:tcPr>
          <w:p w14:paraId="63D297A2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93454E" w14:paraId="2FD147F1" w14:textId="77777777" w:rsidTr="0093454E">
        <w:tc>
          <w:tcPr>
            <w:tcW w:w="1129" w:type="dxa"/>
            <w:vAlign w:val="center"/>
          </w:tcPr>
          <w:p w14:paraId="0081C116" w14:textId="77777777" w:rsidR="0093454E" w:rsidRPr="0093454E" w:rsidRDefault="0093454E" w:rsidP="0093454E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5.</w:t>
            </w:r>
          </w:p>
        </w:tc>
        <w:tc>
          <w:tcPr>
            <w:tcW w:w="4012" w:type="dxa"/>
            <w:vAlign w:val="center"/>
          </w:tcPr>
          <w:p w14:paraId="0CD909D0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«</w:t>
            </w: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Валуянская основная общеобразовательная школа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»</w:t>
            </w:r>
          </w:p>
        </w:tc>
        <w:tc>
          <w:tcPr>
            <w:tcW w:w="2412" w:type="dxa"/>
            <w:vAlign w:val="center"/>
          </w:tcPr>
          <w:p w14:paraId="7D5A3977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2365" w:type="dxa"/>
            <w:vAlign w:val="center"/>
          </w:tcPr>
          <w:p w14:paraId="095B8BD3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умеренный риск</w:t>
            </w:r>
          </w:p>
        </w:tc>
        <w:tc>
          <w:tcPr>
            <w:tcW w:w="2373" w:type="dxa"/>
            <w:vAlign w:val="center"/>
          </w:tcPr>
          <w:p w14:paraId="180FC3A5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93454E" w14:paraId="473FEDF4" w14:textId="77777777" w:rsidTr="0093454E">
        <w:tc>
          <w:tcPr>
            <w:tcW w:w="1129" w:type="dxa"/>
            <w:vAlign w:val="center"/>
          </w:tcPr>
          <w:p w14:paraId="0AC1A878" w14:textId="77777777" w:rsidR="0093454E" w:rsidRPr="0093454E" w:rsidRDefault="0093454E" w:rsidP="0093454E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6.</w:t>
            </w:r>
          </w:p>
        </w:tc>
        <w:tc>
          <w:tcPr>
            <w:tcW w:w="4012" w:type="dxa"/>
            <w:vAlign w:val="center"/>
          </w:tcPr>
          <w:p w14:paraId="4268B4BF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«</w:t>
            </w: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Детский сад с. Коломыцево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»</w:t>
            </w:r>
          </w:p>
        </w:tc>
        <w:tc>
          <w:tcPr>
            <w:tcW w:w="2412" w:type="dxa"/>
            <w:vAlign w:val="center"/>
          </w:tcPr>
          <w:p w14:paraId="45EAE338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2365" w:type="dxa"/>
            <w:vAlign w:val="center"/>
          </w:tcPr>
          <w:p w14:paraId="5F1BC165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3454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умеренный риск</w:t>
            </w:r>
          </w:p>
        </w:tc>
        <w:tc>
          <w:tcPr>
            <w:tcW w:w="2373" w:type="dxa"/>
            <w:vAlign w:val="center"/>
          </w:tcPr>
          <w:p w14:paraId="46D728AA" w14:textId="77777777" w:rsidR="0093454E" w:rsidRPr="0093454E" w:rsidRDefault="0093454E" w:rsidP="0093454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14:paraId="7A988E91" w14:textId="77777777" w:rsidR="0093454E" w:rsidRPr="00100129" w:rsidRDefault="0093454E" w:rsidP="00934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3454E" w:rsidRPr="00100129" w:rsidSect="009345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BC"/>
    <w:rsid w:val="00100129"/>
    <w:rsid w:val="0024462A"/>
    <w:rsid w:val="002C6AAF"/>
    <w:rsid w:val="002D47BC"/>
    <w:rsid w:val="00733F06"/>
    <w:rsid w:val="0093454E"/>
    <w:rsid w:val="00C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CF6A"/>
  <w15:chartTrackingRefBased/>
  <w15:docId w15:val="{10922B0B-C7B7-4E5D-B162-ADBEFDC4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34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2023-02-07T11:54:00Z</dcterms:created>
  <dcterms:modified xsi:type="dcterms:W3CDTF">2024-09-27T09:28:00Z</dcterms:modified>
</cp:coreProperties>
</file>